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4A36E2E9" w:rsidR="00735535" w:rsidRDefault="005D2524">
            <w:pPr>
              <w:widowControl w:val="0"/>
              <w:rPr>
                <w:lang w:eastAsia="ko-KR"/>
              </w:rPr>
            </w:pPr>
            <w:r>
              <w:t>From:</w:t>
            </w:r>
            <w:r>
              <w:tab/>
            </w:r>
            <w:r w:rsidR="00756054">
              <w:rPr>
                <w:lang w:eastAsia="ko-KR"/>
              </w:rPr>
              <w:t>DTEC4</w:t>
            </w:r>
          </w:p>
        </w:tc>
        <w:tc>
          <w:tcPr>
            <w:tcW w:w="5460" w:type="dxa"/>
          </w:tcPr>
          <w:p w14:paraId="51316622" w14:textId="73835DD6" w:rsidR="00A914A3" w:rsidRDefault="00A914A3">
            <w:pPr>
              <w:widowControl w:val="0"/>
              <w:jc w:val="right"/>
              <w:rPr>
                <w:lang w:eastAsia="ko-KR"/>
              </w:rPr>
            </w:pPr>
            <w:r>
              <w:rPr>
                <w:lang w:eastAsia="ko-KR"/>
              </w:rPr>
              <w:t>VTS58-7.2.4</w:t>
            </w:r>
          </w:p>
          <w:p w14:paraId="743D69A9" w14:textId="6BD478F6" w:rsidR="00735535" w:rsidRDefault="00A914A3">
            <w:pPr>
              <w:widowControl w:val="0"/>
              <w:jc w:val="right"/>
              <w:rPr>
                <w:highlight w:val="yellow"/>
                <w:lang w:eastAsia="ko-KR"/>
              </w:rPr>
            </w:pPr>
            <w:r>
              <w:rPr>
                <w:lang w:eastAsia="ko-KR"/>
              </w:rPr>
              <w:t>(</w:t>
            </w:r>
            <w:r w:rsidR="00330F4E">
              <w:rPr>
                <w:lang w:eastAsia="ko-KR"/>
              </w:rPr>
              <w:t>DTEC-15.3.6</w:t>
            </w:r>
            <w:r>
              <w:rPr>
                <w:lang w:eastAsia="ko-KR"/>
              </w:rPr>
              <w:t>)</w:t>
            </w:r>
          </w:p>
        </w:tc>
      </w:tr>
      <w:tr w:rsidR="00735535" w:rsidRPr="00F4321F" w14:paraId="02BDAFA7" w14:textId="77777777" w:rsidTr="00F4321F">
        <w:tc>
          <w:tcPr>
            <w:tcW w:w="4428" w:type="dxa"/>
          </w:tcPr>
          <w:p w14:paraId="1A85D2AD" w14:textId="0DC12D54" w:rsidR="00735535" w:rsidRDefault="005D2524">
            <w:pPr>
              <w:widowControl w:val="0"/>
              <w:rPr>
                <w:lang w:eastAsia="ko-KR"/>
              </w:rPr>
            </w:pPr>
            <w:r>
              <w:t>To:</w:t>
            </w:r>
            <w:r>
              <w:tab/>
            </w:r>
            <w:r w:rsidR="00865A4C">
              <w:rPr>
                <w:lang w:eastAsia="ko-KR"/>
              </w:rPr>
              <w:t>VTS</w:t>
            </w:r>
            <w:r w:rsidR="00B126F5">
              <w:rPr>
                <w:lang w:eastAsia="ko-KR"/>
              </w:rPr>
              <w:t xml:space="preserve"> </w:t>
            </w:r>
            <w:r w:rsidR="00330F4E">
              <w:rPr>
                <w:lang w:eastAsia="ko-KR"/>
              </w:rPr>
              <w:t>58</w:t>
            </w:r>
          </w:p>
        </w:tc>
        <w:tc>
          <w:tcPr>
            <w:tcW w:w="5460" w:type="dxa"/>
            <w:shd w:val="clear" w:color="auto" w:fill="FFFFFF" w:themeFill="background1"/>
          </w:tcPr>
          <w:p w14:paraId="1AEFF604" w14:textId="3FA5DDEB" w:rsidR="00735535" w:rsidRPr="00F4321F" w:rsidRDefault="00756054">
            <w:pPr>
              <w:widowControl w:val="0"/>
              <w:jc w:val="right"/>
              <w:rPr>
                <w:lang w:eastAsia="ko-KR"/>
              </w:rPr>
            </w:pPr>
            <w:r>
              <w:rPr>
                <w:lang w:eastAsia="ko-KR"/>
              </w:rPr>
              <w:t>27 03 2025</w:t>
            </w:r>
          </w:p>
        </w:tc>
      </w:tr>
    </w:tbl>
    <w:p w14:paraId="420855FC" w14:textId="63FEA8C9" w:rsidR="00735535" w:rsidRDefault="005D2524">
      <w:pPr>
        <w:pStyle w:val="Title"/>
      </w:pPr>
      <w:r>
        <w:t>LIA</w:t>
      </w:r>
      <w:r w:rsidR="00DD4291">
        <w:t>I</w:t>
      </w:r>
      <w:r>
        <w:t>SON NOTE</w:t>
      </w:r>
    </w:p>
    <w:p w14:paraId="39A99988" w14:textId="506481EA" w:rsidR="00960360" w:rsidRPr="00960360" w:rsidRDefault="00FC2794" w:rsidP="00960360">
      <w:pPr>
        <w:pStyle w:val="Title"/>
        <w:rPr>
          <w:lang w:eastAsia="ko-KR"/>
        </w:rPr>
      </w:pPr>
      <w:r w:rsidRPr="00FC2794">
        <w:rPr>
          <w:rFonts w:eastAsia="MS Mincho"/>
          <w:lang w:eastAsia="ja-JP"/>
        </w:rPr>
        <w:t>Digitalization of Waterways</w:t>
      </w:r>
      <w:r w:rsidR="00B126F5">
        <w:rPr>
          <w:rFonts w:eastAsia="MS Mincho"/>
          <w:lang w:eastAsia="ja-JP"/>
        </w:rPr>
        <w:t xml:space="preserve"> </w:t>
      </w:r>
    </w:p>
    <w:p w14:paraId="6B5D5606" w14:textId="77777777" w:rsidR="00735535" w:rsidRDefault="005D2524">
      <w:pPr>
        <w:pStyle w:val="Heading1"/>
      </w:pPr>
      <w:r>
        <w:t>INTRODUCTION</w:t>
      </w:r>
    </w:p>
    <w:p w14:paraId="6D2E8E30" w14:textId="7C412BD8" w:rsidR="00B52CBC" w:rsidRDefault="00B52CBC" w:rsidP="00B52CBC">
      <w:pPr>
        <w:pStyle w:val="BodyText"/>
        <w:rPr>
          <w:rFonts w:asciiTheme="minorHAnsi" w:hAnsiTheme="minorHAnsi" w:cstheme="minorHAnsi"/>
        </w:rPr>
      </w:pPr>
      <w:r w:rsidRPr="00084BA4">
        <w:rPr>
          <w:rFonts w:asciiTheme="minorHAnsi" w:hAnsiTheme="minorHAnsi" w:cstheme="minorHAnsi"/>
        </w:rPr>
        <w:t xml:space="preserve">The DTEC committee welcomes the valuable feedback received from </w:t>
      </w:r>
      <w:r>
        <w:rPr>
          <w:rFonts w:asciiTheme="minorHAnsi" w:hAnsiTheme="minorHAnsi" w:cstheme="minorHAnsi"/>
        </w:rPr>
        <w:t xml:space="preserve">VTS57 </w:t>
      </w:r>
      <w:r w:rsidRPr="00084BA4">
        <w:rPr>
          <w:rFonts w:asciiTheme="minorHAnsi" w:hAnsiTheme="minorHAnsi" w:cstheme="minorHAnsi"/>
        </w:rPr>
        <w:t>related to draft new Guideline on Digitalization of Waterways.</w:t>
      </w:r>
    </w:p>
    <w:p w14:paraId="0062681E" w14:textId="2E11B5BC" w:rsidR="00B126F5" w:rsidRDefault="00B52CBC" w:rsidP="00B52CBC">
      <w:pPr>
        <w:pStyle w:val="BodyText"/>
      </w:pPr>
      <w:r>
        <w:rPr>
          <w:rFonts w:asciiTheme="minorHAnsi" w:hAnsiTheme="minorHAnsi" w:cstheme="minorHAnsi"/>
        </w:rPr>
        <w:t xml:space="preserve">The DTEC committee will take into account the general and specific comments provided by VTS committee while continuing the drafting of the guideline </w:t>
      </w:r>
      <w:proofErr w:type="spellStart"/>
      <w:r>
        <w:rPr>
          <w:rFonts w:asciiTheme="minorHAnsi" w:hAnsiTheme="minorHAnsi" w:cstheme="minorHAnsi"/>
        </w:rPr>
        <w:t>intersessionally</w:t>
      </w:r>
      <w:proofErr w:type="spellEnd"/>
      <w:r w:rsidRPr="00084BA4">
        <w:rPr>
          <w:rFonts w:asciiTheme="minorHAnsi" w:hAnsiTheme="minorHAnsi" w:cstheme="minorHAnsi"/>
        </w:rPr>
        <w:t>.</w:t>
      </w:r>
      <w:r>
        <w:rPr>
          <w:rFonts w:asciiTheme="minorHAnsi" w:hAnsiTheme="minorHAnsi" w:cstheme="minorHAnsi"/>
        </w:rPr>
        <w:t xml:space="preserve"> Members of the VTS committee are welcome to join the intersessional task group.</w:t>
      </w:r>
      <w:r w:rsidR="00B126F5">
        <w:t xml:space="preserve">  </w:t>
      </w:r>
    </w:p>
    <w:p w14:paraId="3FC9BEC0" w14:textId="3F318BE1" w:rsidR="00A00F22" w:rsidRDefault="00A00F22">
      <w:pPr>
        <w:pStyle w:val="Heading1"/>
      </w:pPr>
      <w:r>
        <w:t xml:space="preserve">DISCUSSION </w:t>
      </w:r>
    </w:p>
    <w:p w14:paraId="7561711A" w14:textId="77777777" w:rsidR="00296C7D" w:rsidRDefault="00296C7D" w:rsidP="00296C7D">
      <w:pPr>
        <w:pStyle w:val="BodyText"/>
        <w:rPr>
          <w:rFonts w:asciiTheme="minorHAnsi" w:hAnsiTheme="minorHAnsi" w:cstheme="minorHAnsi"/>
        </w:rPr>
      </w:pPr>
      <w:r>
        <w:rPr>
          <w:rFonts w:asciiTheme="minorHAnsi" w:hAnsiTheme="minorHAnsi" w:cstheme="minorHAnsi"/>
        </w:rPr>
        <w:t>The VTS committee is invited to note the following clarifications related to the comments and feedback provided:</w:t>
      </w:r>
    </w:p>
    <w:p w14:paraId="363CF831" w14:textId="4691D8FC" w:rsidR="00296C7D" w:rsidRDefault="00296C7D" w:rsidP="00296C7D">
      <w:pPr>
        <w:pStyle w:val="BodyText"/>
        <w:numPr>
          <w:ilvl w:val="0"/>
          <w:numId w:val="14"/>
        </w:numPr>
        <w:tabs>
          <w:tab w:val="clear" w:pos="851"/>
        </w:tabs>
        <w:suppressAutoHyphens w:val="0"/>
        <w:rPr>
          <w:rFonts w:asciiTheme="minorHAnsi" w:hAnsiTheme="minorHAnsi" w:cstheme="minorHAnsi"/>
        </w:rPr>
      </w:pPr>
      <w:r>
        <w:rPr>
          <w:rFonts w:asciiTheme="minorHAnsi" w:hAnsiTheme="minorHAnsi" w:cstheme="minorHAnsi"/>
        </w:rPr>
        <w:t xml:space="preserve">The name of the draft Guideline was modified and agreed at DTEC1 in order to make it more inclusive. Waterway is general term which includes fairways, channels and other navigable waters. However, it was noted that IALA dictionary does not currently give definition to either of the terms </w:t>
      </w:r>
      <w:r w:rsidR="003C740A">
        <w:rPr>
          <w:rFonts w:asciiTheme="minorHAnsi" w:hAnsiTheme="minorHAnsi" w:cstheme="minorHAnsi"/>
        </w:rPr>
        <w:t>“</w:t>
      </w:r>
      <w:r>
        <w:rPr>
          <w:rFonts w:asciiTheme="minorHAnsi" w:hAnsiTheme="minorHAnsi" w:cstheme="minorHAnsi"/>
        </w:rPr>
        <w:t>waterway</w:t>
      </w:r>
      <w:r w:rsidR="003C740A">
        <w:rPr>
          <w:rFonts w:asciiTheme="minorHAnsi" w:hAnsiTheme="minorHAnsi" w:cstheme="minorHAnsi"/>
        </w:rPr>
        <w:t>”</w:t>
      </w:r>
      <w:r>
        <w:rPr>
          <w:rFonts w:asciiTheme="minorHAnsi" w:hAnsiTheme="minorHAnsi" w:cstheme="minorHAnsi"/>
        </w:rPr>
        <w:t xml:space="preserve"> or </w:t>
      </w:r>
      <w:r w:rsidR="003C740A">
        <w:rPr>
          <w:rFonts w:asciiTheme="minorHAnsi" w:hAnsiTheme="minorHAnsi" w:cstheme="minorHAnsi"/>
        </w:rPr>
        <w:t>“</w:t>
      </w:r>
      <w:r>
        <w:rPr>
          <w:rFonts w:asciiTheme="minorHAnsi" w:hAnsiTheme="minorHAnsi" w:cstheme="minorHAnsi"/>
        </w:rPr>
        <w:t>fairway</w:t>
      </w:r>
      <w:r w:rsidR="003C740A">
        <w:rPr>
          <w:rFonts w:asciiTheme="minorHAnsi" w:hAnsiTheme="minorHAnsi" w:cstheme="minorHAnsi"/>
        </w:rPr>
        <w:t>”</w:t>
      </w:r>
      <w:r>
        <w:rPr>
          <w:rFonts w:asciiTheme="minorHAnsi" w:hAnsiTheme="minorHAnsi" w:cstheme="minorHAnsi"/>
        </w:rPr>
        <w:t>.</w:t>
      </w:r>
    </w:p>
    <w:p w14:paraId="5C0A527B" w14:textId="77777777" w:rsidR="00296C7D" w:rsidRDefault="00296C7D" w:rsidP="00296C7D">
      <w:pPr>
        <w:pStyle w:val="BodyText"/>
        <w:numPr>
          <w:ilvl w:val="0"/>
          <w:numId w:val="14"/>
        </w:numPr>
        <w:tabs>
          <w:tab w:val="clear" w:pos="851"/>
        </w:tabs>
        <w:suppressAutoHyphens w:val="0"/>
        <w:rPr>
          <w:rFonts w:asciiTheme="minorHAnsi" w:hAnsiTheme="minorHAnsi" w:cstheme="minorHAnsi"/>
        </w:rPr>
      </w:pPr>
      <w:r>
        <w:rPr>
          <w:rFonts w:asciiTheme="minorHAnsi" w:hAnsiTheme="minorHAnsi" w:cstheme="minorHAnsi"/>
          <w:i/>
          <w:iCs/>
        </w:rPr>
        <w:t>Task DTEC-</w:t>
      </w:r>
      <w:r w:rsidRPr="00D32297">
        <w:rPr>
          <w:rFonts w:asciiTheme="minorHAnsi" w:hAnsiTheme="minorHAnsi" w:cstheme="minorHAnsi"/>
          <w:i/>
          <w:iCs/>
        </w:rPr>
        <w:t>7.1.1 Develop a discussion paper on digitalisation in the scope of IALA</w:t>
      </w:r>
      <w:r>
        <w:rPr>
          <w:rFonts w:asciiTheme="minorHAnsi" w:hAnsiTheme="minorHAnsi" w:cstheme="minorHAnsi"/>
        </w:rPr>
        <w:t xml:space="preserve"> is drafting a high-level discussion paper, which is a living document, </w:t>
      </w:r>
      <w:r w:rsidRPr="003D1E3F">
        <w:rPr>
          <w:rFonts w:asciiTheme="minorHAnsi" w:hAnsiTheme="minorHAnsi" w:cstheme="minorHAnsi"/>
        </w:rPr>
        <w:t>outlining IALA's vision for the digitalization of waterways and shipping</w:t>
      </w:r>
      <w:r>
        <w:rPr>
          <w:rFonts w:asciiTheme="minorHAnsi" w:hAnsiTheme="minorHAnsi" w:cstheme="minorHAnsi"/>
        </w:rPr>
        <w:t xml:space="preserve">. It will include definitions of IALA’s digitalisation vision, IALA’s role and approach towards digitalisation and </w:t>
      </w:r>
      <w:r w:rsidRPr="000B10B0">
        <w:rPr>
          <w:rFonts w:asciiTheme="minorHAnsi" w:hAnsiTheme="minorHAnsi" w:cstheme="minorHAnsi"/>
        </w:rPr>
        <w:t>roadmaps</w:t>
      </w:r>
      <w:r>
        <w:rPr>
          <w:rFonts w:asciiTheme="minorHAnsi" w:hAnsiTheme="minorHAnsi" w:cstheme="minorHAnsi"/>
        </w:rPr>
        <w:t xml:space="preserve"> </w:t>
      </w:r>
      <w:r w:rsidRPr="000B10B0">
        <w:rPr>
          <w:rFonts w:asciiTheme="minorHAnsi" w:hAnsiTheme="minorHAnsi" w:cstheme="minorHAnsi"/>
        </w:rPr>
        <w:t>for the IALA’s digital technology developments</w:t>
      </w:r>
      <w:r>
        <w:rPr>
          <w:rFonts w:asciiTheme="minorHAnsi" w:hAnsiTheme="minorHAnsi" w:cstheme="minorHAnsi"/>
        </w:rPr>
        <w:t xml:space="preserve">. </w:t>
      </w:r>
    </w:p>
    <w:p w14:paraId="130B1AFE" w14:textId="77777777" w:rsidR="00296C7D" w:rsidRDefault="00296C7D" w:rsidP="00296C7D">
      <w:pPr>
        <w:pStyle w:val="BodyText"/>
        <w:numPr>
          <w:ilvl w:val="0"/>
          <w:numId w:val="14"/>
        </w:numPr>
        <w:tabs>
          <w:tab w:val="clear" w:pos="851"/>
        </w:tabs>
        <w:suppressAutoHyphens w:val="0"/>
        <w:rPr>
          <w:rFonts w:asciiTheme="minorHAnsi" w:hAnsiTheme="minorHAnsi" w:cstheme="minorHAnsi"/>
        </w:rPr>
      </w:pPr>
      <w:r>
        <w:rPr>
          <w:rFonts w:asciiTheme="minorHAnsi" w:hAnsiTheme="minorHAnsi" w:cstheme="minorHAnsi"/>
          <w:i/>
          <w:iCs/>
        </w:rPr>
        <w:t>Task DTEC-</w:t>
      </w:r>
      <w:r w:rsidRPr="004411D0">
        <w:rPr>
          <w:rFonts w:asciiTheme="minorHAnsi" w:hAnsiTheme="minorHAnsi" w:cstheme="minorHAnsi"/>
          <w:i/>
          <w:iCs/>
        </w:rPr>
        <w:t>7.1.2 Develop guidance on Digitalisation of Waterways</w:t>
      </w:r>
      <w:r>
        <w:rPr>
          <w:rFonts w:asciiTheme="minorHAnsi" w:hAnsiTheme="minorHAnsi" w:cstheme="minorHAnsi"/>
        </w:rPr>
        <w:t xml:space="preserve"> is drafting a Guideline on how to assess the digital maturity, develop digital twins, provide digital services etc.</w:t>
      </w:r>
    </w:p>
    <w:p w14:paraId="1BC79ADE" w14:textId="428E062C" w:rsidR="00146152" w:rsidRDefault="00D444F3" w:rsidP="00296C7D">
      <w:pPr>
        <w:pStyle w:val="BodyText"/>
        <w:numPr>
          <w:ilvl w:val="0"/>
          <w:numId w:val="14"/>
        </w:numPr>
        <w:tabs>
          <w:tab w:val="clear" w:pos="851"/>
        </w:tabs>
        <w:suppressAutoHyphens w:val="0"/>
        <w:rPr>
          <w:rFonts w:asciiTheme="minorHAnsi" w:hAnsiTheme="minorHAnsi" w:cstheme="minorHAnsi"/>
        </w:rPr>
      </w:pPr>
      <w:r w:rsidRPr="00DB2C6C">
        <w:rPr>
          <w:rFonts w:asciiTheme="minorHAnsi" w:hAnsiTheme="minorHAnsi" w:cstheme="minorHAnsi"/>
          <w:i/>
          <w:iCs/>
        </w:rPr>
        <w:t>Task DTEC-7.1.</w:t>
      </w:r>
      <w:r w:rsidR="00DB2C6C">
        <w:rPr>
          <w:rFonts w:asciiTheme="minorHAnsi" w:hAnsiTheme="minorHAnsi" w:cstheme="minorHAnsi"/>
          <w:i/>
          <w:iCs/>
        </w:rPr>
        <w:t>2</w:t>
      </w:r>
      <w:r w:rsidR="00DB2C6C" w:rsidRPr="00DB2C6C">
        <w:rPr>
          <w:rFonts w:asciiTheme="minorHAnsi" w:hAnsiTheme="minorHAnsi" w:cstheme="minorHAnsi"/>
        </w:rPr>
        <w:t xml:space="preserve">, as approved by Council for the work programme, </w:t>
      </w:r>
      <w:r w:rsidR="00B75C3E" w:rsidRPr="00DB2C6C">
        <w:rPr>
          <w:rFonts w:asciiTheme="minorHAnsi" w:hAnsiTheme="minorHAnsi" w:cstheme="minorHAnsi"/>
        </w:rPr>
        <w:t xml:space="preserve">was identified </w:t>
      </w:r>
      <w:r w:rsidR="00B75C3E">
        <w:rPr>
          <w:rFonts w:asciiTheme="minorHAnsi" w:hAnsiTheme="minorHAnsi" w:cstheme="minorHAnsi"/>
        </w:rPr>
        <w:t>under standard S1060: Digital Communication Technologies</w:t>
      </w:r>
      <w:r w:rsidR="00D31A7D">
        <w:rPr>
          <w:rFonts w:asciiTheme="minorHAnsi" w:hAnsiTheme="minorHAnsi" w:cstheme="minorHAnsi"/>
        </w:rPr>
        <w:t>,</w:t>
      </w:r>
      <w:r w:rsidR="005168DE">
        <w:rPr>
          <w:rFonts w:asciiTheme="minorHAnsi" w:hAnsiTheme="minorHAnsi" w:cstheme="minorHAnsi"/>
        </w:rPr>
        <w:t xml:space="preserve"> and is related to</w:t>
      </w:r>
      <w:r w:rsidR="00D31A7D">
        <w:rPr>
          <w:rFonts w:asciiTheme="minorHAnsi" w:hAnsiTheme="minorHAnsi" w:cstheme="minorHAnsi"/>
        </w:rPr>
        <w:t xml:space="preserve"> Recommendation </w:t>
      </w:r>
      <w:r w:rsidR="00A92773">
        <w:rPr>
          <w:rFonts w:asciiTheme="minorHAnsi" w:hAnsiTheme="minorHAnsi" w:cstheme="minorHAnsi"/>
        </w:rPr>
        <w:t>R0140</w:t>
      </w:r>
      <w:r w:rsidR="00D31A7D">
        <w:rPr>
          <w:rFonts w:asciiTheme="minorHAnsi" w:hAnsiTheme="minorHAnsi" w:cstheme="minorHAnsi"/>
        </w:rPr>
        <w:t>. In the review of R0140, DTEC noted that the document require</w:t>
      </w:r>
      <w:r w:rsidR="005168DE">
        <w:rPr>
          <w:rFonts w:asciiTheme="minorHAnsi" w:hAnsiTheme="minorHAnsi" w:cstheme="minorHAnsi"/>
        </w:rPr>
        <w:t>s</w:t>
      </w:r>
      <w:r w:rsidR="00D31A7D">
        <w:rPr>
          <w:rFonts w:asciiTheme="minorHAnsi" w:hAnsiTheme="minorHAnsi" w:cstheme="minorHAnsi"/>
        </w:rPr>
        <w:t xml:space="preserve"> </w:t>
      </w:r>
      <w:r w:rsidR="005168DE">
        <w:rPr>
          <w:rFonts w:asciiTheme="minorHAnsi" w:hAnsiTheme="minorHAnsi" w:cstheme="minorHAnsi"/>
        </w:rPr>
        <w:t>updating</w:t>
      </w:r>
      <w:r w:rsidR="00DB2C6C">
        <w:rPr>
          <w:rFonts w:asciiTheme="minorHAnsi" w:hAnsiTheme="minorHAnsi" w:cstheme="minorHAnsi"/>
        </w:rPr>
        <w:t>,</w:t>
      </w:r>
      <w:r w:rsidR="00D31A7D">
        <w:rPr>
          <w:rFonts w:asciiTheme="minorHAnsi" w:hAnsiTheme="minorHAnsi" w:cstheme="minorHAnsi"/>
        </w:rPr>
        <w:t xml:space="preserve"> and this </w:t>
      </w:r>
      <w:r w:rsidR="005168DE">
        <w:rPr>
          <w:rFonts w:asciiTheme="minorHAnsi" w:hAnsiTheme="minorHAnsi" w:cstheme="minorHAnsi"/>
        </w:rPr>
        <w:t>will commence at</w:t>
      </w:r>
      <w:r w:rsidR="00D31A7D">
        <w:rPr>
          <w:rFonts w:asciiTheme="minorHAnsi" w:hAnsiTheme="minorHAnsi" w:cstheme="minorHAnsi"/>
        </w:rPr>
        <w:t xml:space="preserve"> DTEC5</w:t>
      </w:r>
      <w:r w:rsidR="00DB7208" w:rsidRPr="00DB7208">
        <w:rPr>
          <w:rFonts w:asciiTheme="minorHAnsi" w:hAnsiTheme="minorHAnsi" w:cstheme="minorHAnsi"/>
        </w:rPr>
        <w:t>.</w:t>
      </w:r>
    </w:p>
    <w:p w14:paraId="1ED68939" w14:textId="6DC0F625" w:rsidR="00310132" w:rsidRPr="00A00F22" w:rsidRDefault="00296C7D" w:rsidP="00296C7D">
      <w:pPr>
        <w:pStyle w:val="BodyText"/>
      </w:pPr>
      <w:r w:rsidRPr="007B5A7D">
        <w:rPr>
          <w:rFonts w:asciiTheme="minorHAnsi" w:hAnsiTheme="minorHAnsi" w:cstheme="minorHAnsi"/>
        </w:rPr>
        <w:t xml:space="preserve">DTEC committee plans to </w:t>
      </w:r>
      <w:r>
        <w:rPr>
          <w:rFonts w:asciiTheme="minorHAnsi" w:hAnsiTheme="minorHAnsi" w:cstheme="minorHAnsi"/>
        </w:rPr>
        <w:t xml:space="preserve">continue drafting </w:t>
      </w:r>
      <w:proofErr w:type="spellStart"/>
      <w:r>
        <w:rPr>
          <w:rFonts w:asciiTheme="minorHAnsi" w:hAnsiTheme="minorHAnsi" w:cstheme="minorHAnsi"/>
        </w:rPr>
        <w:t>intersessionally</w:t>
      </w:r>
      <w:proofErr w:type="spellEnd"/>
      <w:r>
        <w:rPr>
          <w:rFonts w:asciiTheme="minorHAnsi" w:hAnsiTheme="minorHAnsi" w:cstheme="minorHAnsi"/>
        </w:rPr>
        <w:t xml:space="preserve"> and</w:t>
      </w:r>
      <w:r w:rsidR="005168DE">
        <w:rPr>
          <w:rFonts w:asciiTheme="minorHAnsi" w:hAnsiTheme="minorHAnsi" w:cstheme="minorHAnsi"/>
        </w:rPr>
        <w:t xml:space="preserve"> plans to</w:t>
      </w:r>
      <w:r>
        <w:rPr>
          <w:rFonts w:asciiTheme="minorHAnsi" w:hAnsiTheme="minorHAnsi" w:cstheme="minorHAnsi"/>
        </w:rPr>
        <w:t xml:space="preserve"> </w:t>
      </w:r>
      <w:r w:rsidRPr="007B5A7D">
        <w:rPr>
          <w:rFonts w:asciiTheme="minorHAnsi" w:hAnsiTheme="minorHAnsi" w:cstheme="minorHAnsi"/>
        </w:rPr>
        <w:t>send an updated version of the draft Guideline on Digitalization of Waterways to other technical committees for review and comments after DTEC5.</w:t>
      </w:r>
      <w:r>
        <w:rPr>
          <w:rFonts w:asciiTheme="minorHAnsi" w:hAnsiTheme="minorHAnsi" w:cstheme="minorHAnsi"/>
        </w:rPr>
        <w:t xml:space="preserve"> </w:t>
      </w:r>
      <w:r w:rsidR="005168DE">
        <w:rPr>
          <w:rFonts w:asciiTheme="minorHAnsi" w:hAnsiTheme="minorHAnsi" w:cstheme="minorHAnsi"/>
        </w:rPr>
        <w:t>To support the development of the document, an</w:t>
      </w:r>
      <w:r>
        <w:rPr>
          <w:rFonts w:asciiTheme="minorHAnsi" w:hAnsiTheme="minorHAnsi" w:cstheme="minorHAnsi"/>
        </w:rPr>
        <w:t xml:space="preserve"> inter-committee online drafting meeting</w:t>
      </w:r>
      <w:r w:rsidR="005168DE">
        <w:rPr>
          <w:rFonts w:asciiTheme="minorHAnsi" w:hAnsiTheme="minorHAnsi" w:cstheme="minorHAnsi"/>
        </w:rPr>
        <w:t xml:space="preserve"> is </w:t>
      </w:r>
      <w:r>
        <w:rPr>
          <w:rFonts w:asciiTheme="minorHAnsi" w:hAnsiTheme="minorHAnsi" w:cstheme="minorHAnsi"/>
        </w:rPr>
        <w:t xml:space="preserve">scheduled </w:t>
      </w:r>
      <w:r w:rsidR="005168DE">
        <w:rPr>
          <w:rFonts w:asciiTheme="minorHAnsi" w:hAnsiTheme="minorHAnsi" w:cstheme="minorHAnsi"/>
        </w:rPr>
        <w:t xml:space="preserve">for </w:t>
      </w:r>
      <w:r>
        <w:rPr>
          <w:rFonts w:asciiTheme="minorHAnsi" w:hAnsiTheme="minorHAnsi" w:cstheme="minorHAnsi"/>
        </w:rPr>
        <w:t>6</w:t>
      </w:r>
      <w:r w:rsidRPr="00291497">
        <w:rPr>
          <w:rFonts w:asciiTheme="minorHAnsi" w:hAnsiTheme="minorHAnsi" w:cstheme="minorHAnsi"/>
          <w:vertAlign w:val="superscript"/>
        </w:rPr>
        <w:t>th</w:t>
      </w:r>
      <w:r>
        <w:rPr>
          <w:rFonts w:asciiTheme="minorHAnsi" w:hAnsiTheme="minorHAnsi" w:cstheme="minorHAnsi"/>
        </w:rPr>
        <w:t xml:space="preserve"> November 2025, 0900 to 1030 UTC.</w:t>
      </w:r>
      <w:r w:rsidR="00B126F5">
        <w:t xml:space="preserve">  </w:t>
      </w:r>
    </w:p>
    <w:p w14:paraId="7C11118B" w14:textId="6956BE27" w:rsidR="00735535" w:rsidRDefault="005D2524">
      <w:pPr>
        <w:pStyle w:val="Heading1"/>
      </w:pPr>
      <w:r>
        <w:t>ACTION REQUESTED</w:t>
      </w:r>
    </w:p>
    <w:p w14:paraId="696C4948" w14:textId="77777777" w:rsidR="003A57E0" w:rsidRPr="00572A12" w:rsidRDefault="003A57E0" w:rsidP="003A57E0">
      <w:pPr>
        <w:pStyle w:val="BodyText"/>
        <w:rPr>
          <w:rFonts w:asciiTheme="minorHAnsi" w:hAnsiTheme="minorHAnsi" w:cstheme="minorHAnsi"/>
          <w:lang w:eastAsia="de-DE"/>
        </w:rPr>
      </w:pPr>
      <w:r w:rsidRPr="00572A12">
        <w:rPr>
          <w:rFonts w:asciiTheme="minorHAnsi" w:hAnsiTheme="minorHAnsi" w:cstheme="minorHAnsi"/>
          <w:lang w:eastAsia="de-DE"/>
        </w:rPr>
        <w:t xml:space="preserve">The </w:t>
      </w:r>
      <w:r>
        <w:rPr>
          <w:rFonts w:asciiTheme="minorHAnsi" w:hAnsiTheme="minorHAnsi" w:cstheme="minorHAnsi"/>
          <w:lang w:eastAsia="de-DE"/>
        </w:rPr>
        <w:t>VTS</w:t>
      </w:r>
      <w:r w:rsidRPr="00572A12">
        <w:rPr>
          <w:rFonts w:asciiTheme="minorHAnsi" w:hAnsiTheme="minorHAnsi" w:cstheme="minorHAnsi"/>
          <w:lang w:eastAsia="de-DE"/>
        </w:rPr>
        <w:t xml:space="preserve"> committee is requested to</w:t>
      </w:r>
    </w:p>
    <w:p w14:paraId="7A442E89" w14:textId="77777777" w:rsidR="003A57E0" w:rsidRDefault="003A57E0" w:rsidP="003A57E0">
      <w:pPr>
        <w:pStyle w:val="List1"/>
        <w:numPr>
          <w:ilvl w:val="0"/>
          <w:numId w:val="16"/>
        </w:numPr>
        <w:rPr>
          <w:rFonts w:asciiTheme="minorHAnsi" w:hAnsiTheme="minorHAnsi" w:cstheme="minorHAnsi"/>
        </w:rPr>
      </w:pPr>
      <w:r>
        <w:rPr>
          <w:rFonts w:asciiTheme="minorHAnsi" w:hAnsiTheme="minorHAnsi" w:cstheme="minorHAnsi"/>
        </w:rPr>
        <w:t>note</w:t>
      </w:r>
      <w:r w:rsidRPr="00E27CAC">
        <w:rPr>
          <w:rFonts w:asciiTheme="minorHAnsi" w:hAnsiTheme="minorHAnsi" w:cstheme="minorHAnsi"/>
        </w:rPr>
        <w:t xml:space="preserve"> the information provided</w:t>
      </w:r>
      <w:r>
        <w:rPr>
          <w:rFonts w:asciiTheme="minorHAnsi" w:hAnsiTheme="minorHAnsi" w:cstheme="minorHAnsi"/>
        </w:rPr>
        <w:t>.</w:t>
      </w:r>
    </w:p>
    <w:p w14:paraId="2A452B29" w14:textId="2A98B625" w:rsidR="00735535" w:rsidRPr="00486DEA" w:rsidRDefault="003A57E0" w:rsidP="003A57E0">
      <w:pPr>
        <w:pStyle w:val="List1"/>
        <w:numPr>
          <w:ilvl w:val="0"/>
          <w:numId w:val="16"/>
        </w:numPr>
        <w:rPr>
          <w:rFonts w:asciiTheme="minorHAnsi" w:hAnsiTheme="minorHAnsi" w:cstheme="minorHAnsi"/>
        </w:rPr>
      </w:pPr>
      <w:r w:rsidRPr="00486DEA">
        <w:rPr>
          <w:rFonts w:asciiTheme="minorHAnsi" w:hAnsiTheme="minorHAnsi" w:cstheme="minorHAnsi"/>
        </w:rPr>
        <w:lastRenderedPageBreak/>
        <w:t>consider attending the online inter-committee drafting meeting</w:t>
      </w:r>
      <w:r w:rsidR="00530079">
        <w:rPr>
          <w:rFonts w:asciiTheme="minorHAnsi" w:hAnsiTheme="minorHAnsi" w:cstheme="minorHAnsi"/>
        </w:rPr>
        <w:t xml:space="preserve"> on 6</w:t>
      </w:r>
      <w:r w:rsidR="00530079" w:rsidRPr="00291497">
        <w:rPr>
          <w:rFonts w:asciiTheme="minorHAnsi" w:hAnsiTheme="minorHAnsi" w:cstheme="minorHAnsi"/>
          <w:vertAlign w:val="superscript"/>
        </w:rPr>
        <w:t>th</w:t>
      </w:r>
      <w:r w:rsidR="00530079">
        <w:rPr>
          <w:rFonts w:asciiTheme="minorHAnsi" w:hAnsiTheme="minorHAnsi" w:cstheme="minorHAnsi"/>
        </w:rPr>
        <w:t xml:space="preserve"> November 2025, 0900 to 1030 UTC</w:t>
      </w:r>
      <w:r w:rsidRPr="00486DEA">
        <w:rPr>
          <w:rFonts w:asciiTheme="minorHAnsi" w:hAnsiTheme="minorHAnsi" w:cstheme="minorHAnsi"/>
        </w:rPr>
        <w:t>.</w:t>
      </w:r>
      <w:r w:rsidR="00B126F5">
        <w:t xml:space="preserve"> </w:t>
      </w:r>
      <w:r w:rsidR="00C8391B">
        <w:t xml:space="preserve"> </w:t>
      </w:r>
    </w:p>
    <w:sectPr w:rsidR="00735535" w:rsidRPr="00486DEA">
      <w:headerReference w:type="default" r:id="rId10"/>
      <w:footerReference w:type="default" r:id="rId11"/>
      <w:headerReference w:type="first" r:id="rId12"/>
      <w:footerReference w:type="first" r:id="rId13"/>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0A430" w14:textId="77777777" w:rsidR="00C730E1" w:rsidRDefault="00C730E1">
      <w:r>
        <w:separator/>
      </w:r>
    </w:p>
  </w:endnote>
  <w:endnote w:type="continuationSeparator" w:id="0">
    <w:p w14:paraId="65246C4E" w14:textId="77777777" w:rsidR="00C730E1" w:rsidRDefault="00C7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Segoe UI Historic"/>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Segoe UI Historic"/>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CB702" w14:textId="77777777" w:rsidR="00C730E1" w:rsidRDefault="00C730E1">
      <w:r>
        <w:separator/>
      </w:r>
    </w:p>
  </w:footnote>
  <w:footnote w:type="continuationSeparator" w:id="0">
    <w:p w14:paraId="0E65CF5B" w14:textId="77777777" w:rsidR="00C730E1" w:rsidRDefault="00C73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6C1245"/>
    <w:multiLevelType w:val="multilevel"/>
    <w:tmpl w:val="21D8D008"/>
    <w:lvl w:ilvl="0">
      <w:start w:val="1"/>
      <w:numFmt w:val="bullet"/>
      <w:lvlText w:val=""/>
      <w:lvlJc w:val="left"/>
      <w:pPr>
        <w:tabs>
          <w:tab w:val="num" w:pos="567"/>
        </w:tabs>
        <w:ind w:left="567" w:hanging="567"/>
      </w:pPr>
      <w:rPr>
        <w:rFonts w:ascii="Symbol" w:hAnsi="Symbo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3"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EF66E57"/>
    <w:multiLevelType w:val="hybridMultilevel"/>
    <w:tmpl w:val="FD02F5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4" w15:restartNumberingAfterBreak="0">
    <w:nsid w:val="6EFF03C1"/>
    <w:multiLevelType w:val="hybridMultilevel"/>
    <w:tmpl w:val="7C4E2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7"/>
  </w:num>
  <w:num w:numId="2" w16cid:durableId="1704817328">
    <w:abstractNumId w:val="3"/>
  </w:num>
  <w:num w:numId="3" w16cid:durableId="1035232222">
    <w:abstractNumId w:val="12"/>
  </w:num>
  <w:num w:numId="4" w16cid:durableId="984814690">
    <w:abstractNumId w:val="13"/>
  </w:num>
  <w:num w:numId="5" w16cid:durableId="1039548298">
    <w:abstractNumId w:val="2"/>
  </w:num>
  <w:num w:numId="6" w16cid:durableId="1244988749">
    <w:abstractNumId w:val="10"/>
  </w:num>
  <w:num w:numId="7" w16cid:durableId="767969564">
    <w:abstractNumId w:val="11"/>
  </w:num>
  <w:num w:numId="8" w16cid:durableId="1666786303">
    <w:abstractNumId w:val="0"/>
  </w:num>
  <w:num w:numId="9" w16cid:durableId="796410250">
    <w:abstractNumId w:val="9"/>
  </w:num>
  <w:num w:numId="10" w16cid:durableId="1533301719">
    <w:abstractNumId w:val="4"/>
  </w:num>
  <w:num w:numId="11" w16cid:durableId="58217627">
    <w:abstractNumId w:val="15"/>
  </w:num>
  <w:num w:numId="12" w16cid:durableId="553081467">
    <w:abstractNumId w:val="6"/>
  </w:num>
  <w:num w:numId="13" w16cid:durableId="225991605">
    <w:abstractNumId w:val="14"/>
  </w:num>
  <w:num w:numId="14" w16cid:durableId="1580560584">
    <w:abstractNumId w:val="5"/>
  </w:num>
  <w:num w:numId="15" w16cid:durableId="1851526757">
    <w:abstractNumId w:val="8"/>
  </w:num>
  <w:num w:numId="16" w16cid:durableId="1651059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QUAOXtPxSwAAAA="/>
  </w:docVars>
  <w:rsids>
    <w:rsidRoot w:val="00735535"/>
    <w:rsid w:val="00030272"/>
    <w:rsid w:val="00051225"/>
    <w:rsid w:val="000846F0"/>
    <w:rsid w:val="00096E3F"/>
    <w:rsid w:val="000B1B5D"/>
    <w:rsid w:val="000B200A"/>
    <w:rsid w:val="000D4C26"/>
    <w:rsid w:val="000E550D"/>
    <w:rsid w:val="000F2574"/>
    <w:rsid w:val="00122D10"/>
    <w:rsid w:val="0014596A"/>
    <w:rsid w:val="00146152"/>
    <w:rsid w:val="00164F97"/>
    <w:rsid w:val="00171037"/>
    <w:rsid w:val="001E06AF"/>
    <w:rsid w:val="001E4DC7"/>
    <w:rsid w:val="00213AC8"/>
    <w:rsid w:val="00234E59"/>
    <w:rsid w:val="00246217"/>
    <w:rsid w:val="00266BC8"/>
    <w:rsid w:val="00296C7D"/>
    <w:rsid w:val="002A0FCB"/>
    <w:rsid w:val="00310132"/>
    <w:rsid w:val="0032538F"/>
    <w:rsid w:val="00330F4E"/>
    <w:rsid w:val="00353BB0"/>
    <w:rsid w:val="00362012"/>
    <w:rsid w:val="0036373C"/>
    <w:rsid w:val="00365EB7"/>
    <w:rsid w:val="00376F88"/>
    <w:rsid w:val="003A57E0"/>
    <w:rsid w:val="003B64CB"/>
    <w:rsid w:val="003C051D"/>
    <w:rsid w:val="003C740A"/>
    <w:rsid w:val="00400FA0"/>
    <w:rsid w:val="00405CE0"/>
    <w:rsid w:val="00486DEA"/>
    <w:rsid w:val="004C36DE"/>
    <w:rsid w:val="004F0595"/>
    <w:rsid w:val="004F38D6"/>
    <w:rsid w:val="005061D4"/>
    <w:rsid w:val="00511D98"/>
    <w:rsid w:val="005168DE"/>
    <w:rsid w:val="00530079"/>
    <w:rsid w:val="00540D71"/>
    <w:rsid w:val="00551857"/>
    <w:rsid w:val="005570C8"/>
    <w:rsid w:val="005D2524"/>
    <w:rsid w:val="00604481"/>
    <w:rsid w:val="00610FC3"/>
    <w:rsid w:val="0066517C"/>
    <w:rsid w:val="006A4C49"/>
    <w:rsid w:val="006C1816"/>
    <w:rsid w:val="00735535"/>
    <w:rsid w:val="00756054"/>
    <w:rsid w:val="00777FD1"/>
    <w:rsid w:val="00792057"/>
    <w:rsid w:val="007A3C1D"/>
    <w:rsid w:val="007A6C58"/>
    <w:rsid w:val="007E0B11"/>
    <w:rsid w:val="007E50CA"/>
    <w:rsid w:val="007E6890"/>
    <w:rsid w:val="007F5E8E"/>
    <w:rsid w:val="00865A4C"/>
    <w:rsid w:val="00875850"/>
    <w:rsid w:val="00894FCF"/>
    <w:rsid w:val="008E6CDC"/>
    <w:rsid w:val="008F5EF7"/>
    <w:rsid w:val="00906D83"/>
    <w:rsid w:val="00960360"/>
    <w:rsid w:val="00A00F22"/>
    <w:rsid w:val="00A0643F"/>
    <w:rsid w:val="00A914A3"/>
    <w:rsid w:val="00A92773"/>
    <w:rsid w:val="00AA1E57"/>
    <w:rsid w:val="00AA3BDC"/>
    <w:rsid w:val="00AB514C"/>
    <w:rsid w:val="00AC2001"/>
    <w:rsid w:val="00AC5C46"/>
    <w:rsid w:val="00B126F5"/>
    <w:rsid w:val="00B52CBC"/>
    <w:rsid w:val="00B67EAE"/>
    <w:rsid w:val="00B73B61"/>
    <w:rsid w:val="00B75C3E"/>
    <w:rsid w:val="00B85962"/>
    <w:rsid w:val="00B91419"/>
    <w:rsid w:val="00BA61DD"/>
    <w:rsid w:val="00BA64F6"/>
    <w:rsid w:val="00BC173E"/>
    <w:rsid w:val="00BD7941"/>
    <w:rsid w:val="00BE7600"/>
    <w:rsid w:val="00BF75B6"/>
    <w:rsid w:val="00C51E1E"/>
    <w:rsid w:val="00C730E1"/>
    <w:rsid w:val="00C8391B"/>
    <w:rsid w:val="00CD1689"/>
    <w:rsid w:val="00D17E26"/>
    <w:rsid w:val="00D211D5"/>
    <w:rsid w:val="00D31A7D"/>
    <w:rsid w:val="00D444F3"/>
    <w:rsid w:val="00D4778E"/>
    <w:rsid w:val="00D63075"/>
    <w:rsid w:val="00D8798A"/>
    <w:rsid w:val="00DB2C6C"/>
    <w:rsid w:val="00DB7208"/>
    <w:rsid w:val="00DC29B0"/>
    <w:rsid w:val="00DD4291"/>
    <w:rsid w:val="00E47520"/>
    <w:rsid w:val="00E5604E"/>
    <w:rsid w:val="00EB4D1E"/>
    <w:rsid w:val="00EC6616"/>
    <w:rsid w:val="00EF75F1"/>
    <w:rsid w:val="00F00A75"/>
    <w:rsid w:val="00F3037B"/>
    <w:rsid w:val="00F37431"/>
    <w:rsid w:val="00F4321F"/>
    <w:rsid w:val="00F64890"/>
    <w:rsid w:val="00F921A7"/>
    <w:rsid w:val="00FC2794"/>
    <w:rsid w:val="00FD3AD8"/>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customStyle="1" w:styleId="List1">
    <w:name w:val="List 1"/>
    <w:basedOn w:val="Normal"/>
    <w:qFormat/>
    <w:rsid w:val="003A57E0"/>
    <w:pPr>
      <w:tabs>
        <w:tab w:val="clear" w:pos="851"/>
        <w:tab w:val="num" w:pos="567"/>
      </w:tabs>
      <w:suppressAutoHyphens w:val="0"/>
      <w:spacing w:after="120"/>
      <w:ind w:left="567" w:hanging="567"/>
      <w:jc w:val="both"/>
    </w:pPr>
    <w:rPr>
      <w:rFonts w:ascii="Arial" w:eastAsia="MS Mincho" w:hAnsi="Arial" w:cs="Calibr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4361E2-E036-4B46-B4DB-6BBC83A30BE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3.xml><?xml version="1.0" encoding="utf-8"?>
<ds:datastoreItem xmlns:ds="http://schemas.openxmlformats.org/officeDocument/2006/customXml" ds:itemID="{52957C90-BC4F-4CF8-AAED-BC0392A91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1996</Characters>
  <Application>Microsoft Office Word</Application>
  <DocSecurity>0</DocSecurity>
  <Lines>16</Lines>
  <Paragraphs>4</Paragraphs>
  <ScaleCrop>false</ScaleCrop>
  <HeadingPairs>
    <vt:vector size="6" baseType="variant">
      <vt:variant>
        <vt:lpstr>タイトル</vt:lpstr>
      </vt:variant>
      <vt:variant>
        <vt:i4>1</vt:i4>
      </vt:variant>
      <vt:variant>
        <vt:lpstr>Titel</vt:lpstr>
      </vt:variant>
      <vt:variant>
        <vt:i4>1</vt:i4>
      </vt:variant>
      <vt:variant>
        <vt:lpstr>Otsikko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Tom Southall</cp:lastModifiedBy>
  <cp:revision>4</cp:revision>
  <cp:lastPrinted>2023-09-20T09:59:00Z</cp:lastPrinted>
  <dcterms:created xsi:type="dcterms:W3CDTF">2025-03-27T15:40:00Z</dcterms:created>
  <dcterms:modified xsi:type="dcterms:W3CDTF">2025-07-26T13:51:00Z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ies>
</file>